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E6" w:rsidRPr="00853581" w:rsidRDefault="009657E6" w:rsidP="009657E6">
      <w:pPr>
        <w:rPr>
          <w:rFonts w:ascii="Times New Roman" w:hAnsi="Times New Roman" w:cs="Times New Roman"/>
          <w:b/>
          <w:sz w:val="24"/>
          <w:szCs w:val="24"/>
        </w:rPr>
      </w:pPr>
      <w:r w:rsidRPr="009657E6">
        <w:rPr>
          <w:rFonts w:ascii="Times New Roman" w:hAnsi="Times New Roman" w:cs="Times New Roman"/>
          <w:b/>
          <w:sz w:val="28"/>
          <w:szCs w:val="28"/>
        </w:rPr>
        <w:t xml:space="preserve">Explanation of </w:t>
      </w:r>
      <w:r w:rsidR="00853581">
        <w:rPr>
          <w:rFonts w:ascii="Times New Roman" w:hAnsi="Times New Roman" w:cs="Times New Roman"/>
          <w:b/>
          <w:sz w:val="28"/>
          <w:szCs w:val="28"/>
        </w:rPr>
        <w:t xml:space="preserve">Rules for Transcription and </w:t>
      </w:r>
      <w:r w:rsidRPr="009657E6">
        <w:rPr>
          <w:rFonts w:ascii="Times New Roman" w:hAnsi="Times New Roman" w:cs="Times New Roman"/>
          <w:b/>
          <w:sz w:val="28"/>
          <w:szCs w:val="28"/>
        </w:rPr>
        <w:t>Codes</w:t>
      </w:r>
    </w:p>
    <w:p w:rsidR="00853581" w:rsidRPr="00853581" w:rsidRDefault="00853581" w:rsidP="00853581">
      <w:pPr>
        <w:rPr>
          <w:rFonts w:ascii="Times New Roman" w:hAnsi="Times New Roman" w:cs="Times New Roman"/>
          <w:b/>
          <w:sz w:val="24"/>
          <w:szCs w:val="24"/>
        </w:rPr>
      </w:pPr>
      <w:r w:rsidRPr="00853581">
        <w:rPr>
          <w:rFonts w:ascii="Times New Roman" w:hAnsi="Times New Roman" w:cs="Times New Roman"/>
          <w:b/>
          <w:sz w:val="24"/>
          <w:szCs w:val="24"/>
        </w:rPr>
        <w:t>Rules for Transcription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General rules</w:t>
      </w:r>
    </w:p>
    <w:p w:rsidR="00853581" w:rsidRPr="00853581" w:rsidRDefault="00853581" w:rsidP="008535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If a field is crossed out record the data and highlight red</w:t>
      </w:r>
    </w:p>
    <w:p w:rsidR="00853581" w:rsidRPr="00853581" w:rsidRDefault="00853581" w:rsidP="008535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remove all individuals who are double counted in separate parts of the census</w:t>
      </w:r>
    </w:p>
    <w:p w:rsidR="00853581" w:rsidRPr="00853581" w:rsidRDefault="00853581" w:rsidP="008535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leave empty spaces empty</w:t>
      </w:r>
    </w:p>
    <w:p w:rsidR="00853581" w:rsidRPr="00853581" w:rsidRDefault="00853581" w:rsidP="008535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NG/Not Given/Unknown are to be left empty</w:t>
      </w:r>
    </w:p>
    <w:p w:rsidR="00853581" w:rsidRPr="00853581" w:rsidRDefault="00853581" w:rsidP="008535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When unsure what is written use question marks to show what part of the cell was illegible. For Example:</w:t>
      </w:r>
    </w:p>
    <w:p w:rsidR="00853581" w:rsidRPr="00853581" w:rsidRDefault="00853581" w:rsidP="0085358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Fully Legible: Aboriginal</w:t>
      </w:r>
    </w:p>
    <w:p w:rsidR="00853581" w:rsidRPr="00853581" w:rsidRDefault="00853581" w:rsidP="0085358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Start Illegible: ?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inal</w:t>
      </w:r>
      <w:proofErr w:type="spellEnd"/>
    </w:p>
    <w:p w:rsidR="00853581" w:rsidRPr="00853581" w:rsidRDefault="00853581" w:rsidP="0085358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Middle Illegible: 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Aborig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?</w:t>
      </w:r>
    </w:p>
    <w:p w:rsidR="00853581" w:rsidRPr="00853581" w:rsidRDefault="00853581" w:rsidP="0085358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All Illegible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: ?</w:t>
      </w:r>
      <w:proofErr w:type="gramEnd"/>
    </w:p>
    <w:p w:rsidR="00853581" w:rsidRPr="00853581" w:rsidRDefault="00853581" w:rsidP="009657E6">
      <w:pPr>
        <w:rPr>
          <w:rFonts w:ascii="Times New Roman" w:hAnsi="Times New Roman" w:cs="Times New Roman"/>
          <w:b/>
          <w:sz w:val="24"/>
          <w:szCs w:val="24"/>
        </w:rPr>
      </w:pPr>
      <w:r w:rsidRPr="00853581">
        <w:rPr>
          <w:rFonts w:ascii="Times New Roman" w:hAnsi="Times New Roman" w:cs="Times New Roman"/>
          <w:b/>
          <w:sz w:val="24"/>
          <w:szCs w:val="24"/>
        </w:rPr>
        <w:t>Codes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Many of the codes are self-explanatory, but here are explanations for those that are not.</w:t>
      </w:r>
    </w:p>
    <w:p w:rsidR="009657E6" w:rsidRPr="00853581" w:rsidRDefault="009657E6" w:rsidP="009657E6">
      <w:pPr>
        <w:rPr>
          <w:rFonts w:ascii="Times New Roman" w:hAnsi="Times New Roman" w:cs="Times New Roman"/>
          <w:b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A – Link – Code of link – this identifies the strength of the match between censuses (see Appendix A)</w:t>
      </w:r>
    </w:p>
    <w:p w:rsidR="009657E6" w:rsidRPr="00853581" w:rsidRDefault="009657E6" w:rsidP="009657E6">
      <w:pPr>
        <w:rPr>
          <w:rFonts w:ascii="Times New Roman" w:hAnsi="Times New Roman" w:cs="Times New Roman"/>
          <w:b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B – Match from other census – Code in Indian category from the other census, summarizing the data used to identify whether an individual was likely to be Aboriginal</w:t>
      </w:r>
      <w:r w:rsidR="00853581" w:rsidRPr="00853581">
        <w:rPr>
          <w:rFonts w:ascii="Times New Roman" w:hAnsi="Times New Roman" w:cs="Times New Roman"/>
          <w:sz w:val="24"/>
          <w:szCs w:val="24"/>
        </w:rPr>
        <w:t xml:space="preserve"> (see Appendices A and B)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C – Order from other census – Number from Order category of other census</w:t>
      </w:r>
    </w:p>
    <w:p w:rsidR="009657E6" w:rsidRPr="00853581" w:rsidRDefault="009657E6" w:rsidP="009657E6">
      <w:pPr>
        <w:rPr>
          <w:rFonts w:ascii="Times New Roman" w:hAnsi="Times New Roman" w:cs="Times New Roman"/>
          <w:b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H – Order coded</w:t>
      </w:r>
    </w:p>
    <w:p w:rsidR="00853581" w:rsidRDefault="009657E6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I – Indian – Code used to show strength of match </w:t>
      </w:r>
      <w:r w:rsidR="00853581" w:rsidRPr="00853581">
        <w:rPr>
          <w:rFonts w:ascii="Times New Roman" w:hAnsi="Times New Roman" w:cs="Times New Roman"/>
          <w:sz w:val="24"/>
          <w:szCs w:val="24"/>
        </w:rPr>
        <w:t>(see Appendices A and B)</w:t>
      </w:r>
    </w:p>
    <w:p w:rsidR="00771C1A" w:rsidRDefault="009657E6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J – Household code – used to describe the type of household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 – nuclear family household, including single parents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 – nuclear family with relatives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 – nuclear family with non-related individuals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 – </w:t>
      </w:r>
      <w:proofErr w:type="gramStart"/>
      <w:r>
        <w:rPr>
          <w:rFonts w:ascii="Times New Roman" w:hAnsi="Times New Roman" w:cs="Times New Roman"/>
          <w:sz w:val="24"/>
          <w:szCs w:val="24"/>
        </w:rPr>
        <w:t>multiple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families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 – </w:t>
      </w:r>
      <w:proofErr w:type="gramStart"/>
      <w:r>
        <w:rPr>
          <w:rFonts w:ascii="Times New Roman" w:hAnsi="Times New Roman" w:cs="Times New Roman"/>
          <w:sz w:val="24"/>
          <w:szCs w:val="24"/>
        </w:rPr>
        <w:t>non-family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but not institution</w:t>
      </w:r>
    </w:p>
    <w:p w:rsidR="009657E6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4 – </w:t>
      </w:r>
      <w:proofErr w:type="gramStart"/>
      <w:r>
        <w:rPr>
          <w:rFonts w:ascii="Times New Roman" w:hAnsi="Times New Roman" w:cs="Times New Roman"/>
          <w:sz w:val="24"/>
          <w:szCs w:val="24"/>
        </w:rPr>
        <w:t>institutions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(e.g. hospital, hotel, orphanage, prison). Note </w:t>
      </w:r>
      <w:proofErr w:type="gramStart"/>
      <w:r>
        <w:rPr>
          <w:rFonts w:ascii="Times New Roman" w:hAnsi="Times New Roman" w:cs="Times New Roman"/>
          <w:sz w:val="24"/>
          <w:szCs w:val="24"/>
        </w:rPr>
        <w:t>the 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sometimes difficult to distinguish between a hotel with numerous boarders and lodgers, and a household with numerous boarders – some slight slippage here.</w:t>
      </w:r>
      <w:r w:rsidR="009657E6" w:rsidRPr="00853581">
        <w:rPr>
          <w:rFonts w:ascii="Times New Roman" w:hAnsi="Times New Roman" w:cs="Times New Roman"/>
          <w:sz w:val="24"/>
          <w:szCs w:val="24"/>
        </w:rPr>
        <w:tab/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– </w:t>
      </w:r>
      <w:proofErr w:type="gramStart"/>
      <w:r>
        <w:rPr>
          <w:rFonts w:ascii="Times New Roman" w:hAnsi="Times New Roman" w:cs="Times New Roman"/>
          <w:sz w:val="24"/>
          <w:szCs w:val="24"/>
        </w:rPr>
        <w:t>mixed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whether parents of children are of ‘mixed’ race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 – Identity – coded from other codes, with some ‘judgments’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 – </w:t>
      </w:r>
      <w:proofErr w:type="gramStart"/>
      <w:r>
        <w:rPr>
          <w:rFonts w:ascii="Times New Roman" w:hAnsi="Times New Roman" w:cs="Times New Roman"/>
          <w:sz w:val="24"/>
          <w:szCs w:val="24"/>
        </w:rPr>
        <w:t>non-Aboriginal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(includes some black people coded ‘b’ in the census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 – </w:t>
      </w:r>
      <w:proofErr w:type="gramStart"/>
      <w:r>
        <w:rPr>
          <w:rFonts w:ascii="Times New Roman" w:hAnsi="Times New Roman" w:cs="Times New Roman"/>
          <w:sz w:val="24"/>
          <w:szCs w:val="24"/>
        </w:rPr>
        <w:t>anything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a ‘b’ denotes </w:t>
      </w:r>
      <w:proofErr w:type="spellStart"/>
      <w:r>
        <w:rPr>
          <w:rFonts w:ascii="Times New Roman" w:hAnsi="Times New Roman" w:cs="Times New Roman"/>
          <w:sz w:val="24"/>
          <w:szCs w:val="24"/>
        </w:rPr>
        <w:t>halfbreed</w:t>
      </w:r>
      <w:proofErr w:type="spellEnd"/>
      <w:r>
        <w:rPr>
          <w:rFonts w:ascii="Times New Roman" w:hAnsi="Times New Roman" w:cs="Times New Roman"/>
          <w:sz w:val="24"/>
          <w:szCs w:val="24"/>
        </w:rPr>
        <w:t>. Includes a variety of categories, for example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ceb</w:t>
      </w:r>
      <w:proofErr w:type="spellEnd"/>
      <w:r>
        <w:rPr>
          <w:rFonts w:ascii="Times New Roman" w:hAnsi="Times New Roman" w:cs="Times New Roman"/>
          <w:sz w:val="24"/>
          <w:szCs w:val="24"/>
        </w:rPr>
        <w:t>’, ‘ob’, ‘</w:t>
      </w:r>
      <w:proofErr w:type="spellStart"/>
      <w:r>
        <w:rPr>
          <w:rFonts w:ascii="Times New Roman" w:hAnsi="Times New Roman" w:cs="Times New Roman"/>
          <w:sz w:val="24"/>
          <w:szCs w:val="24"/>
        </w:rPr>
        <w:t>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>
        <w:rPr>
          <w:rFonts w:ascii="Times New Roman" w:hAnsi="Times New Roman" w:cs="Times New Roman"/>
          <w:sz w:val="24"/>
          <w:szCs w:val="24"/>
        </w:rPr>
        <w:t>hb</w:t>
      </w:r>
      <w:proofErr w:type="spellEnd"/>
      <w:r>
        <w:rPr>
          <w:rFonts w:ascii="Times New Roman" w:hAnsi="Times New Roman" w:cs="Times New Roman"/>
          <w:sz w:val="24"/>
          <w:szCs w:val="24"/>
        </w:rPr>
        <w:t>’ etc.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 – Indian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– </w:t>
      </w:r>
      <w:proofErr w:type="gramStart"/>
      <w:r>
        <w:rPr>
          <w:rFonts w:ascii="Times New Roman" w:hAnsi="Times New Roman" w:cs="Times New Roman"/>
          <w:sz w:val="24"/>
          <w:szCs w:val="24"/>
        </w:rPr>
        <w:t>relationship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household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 – </w:t>
      </w:r>
      <w:proofErr w:type="gramStart"/>
      <w:r>
        <w:rPr>
          <w:rFonts w:ascii="Times New Roman" w:hAnsi="Times New Roman" w:cs="Times New Roman"/>
          <w:sz w:val="24"/>
          <w:szCs w:val="24"/>
        </w:rPr>
        <w:t>head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(might also be used to identify new household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 – </w:t>
      </w:r>
      <w:proofErr w:type="gramStart"/>
      <w:r>
        <w:rPr>
          <w:rFonts w:ascii="Times New Roman" w:hAnsi="Times New Roman" w:cs="Times New Roman"/>
          <w:sz w:val="24"/>
          <w:szCs w:val="24"/>
        </w:rPr>
        <w:t>spouse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(female)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 –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</w:t>
      </w:r>
      <w:proofErr w:type="gramEnd"/>
      <w:r>
        <w:rPr>
          <w:rFonts w:ascii="Times New Roman" w:hAnsi="Times New Roman" w:cs="Times New Roman"/>
          <w:sz w:val="24"/>
          <w:szCs w:val="24"/>
        </w:rPr>
        <w:t>, including adopted children and step-children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 – </w:t>
      </w:r>
      <w:proofErr w:type="gramStart"/>
      <w:r>
        <w:rPr>
          <w:rFonts w:ascii="Times New Roman" w:hAnsi="Times New Roman" w:cs="Times New Roman"/>
          <w:sz w:val="24"/>
          <w:szCs w:val="24"/>
        </w:rPr>
        <w:t>relative</w:t>
      </w:r>
      <w:proofErr w:type="gramEnd"/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 – </w:t>
      </w:r>
      <w:proofErr w:type="gramStart"/>
      <w:r>
        <w:rPr>
          <w:rFonts w:ascii="Times New Roman" w:hAnsi="Times New Roman" w:cs="Times New Roman"/>
          <w:sz w:val="24"/>
          <w:szCs w:val="24"/>
        </w:rPr>
        <w:t>lodger</w:t>
      </w:r>
      <w:proofErr w:type="gramEnd"/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 – </w:t>
      </w:r>
      <w:proofErr w:type="gramStart"/>
      <w:r>
        <w:rPr>
          <w:rFonts w:ascii="Times New Roman" w:hAnsi="Times New Roman" w:cs="Times New Roman"/>
          <w:sz w:val="24"/>
          <w:szCs w:val="24"/>
        </w:rPr>
        <w:t>domestic</w:t>
      </w:r>
      <w:proofErr w:type="gramEnd"/>
      <w:r>
        <w:rPr>
          <w:rFonts w:ascii="Times New Roman" w:hAnsi="Times New Roman" w:cs="Times New Roman"/>
          <w:sz w:val="24"/>
          <w:szCs w:val="24"/>
        </w:rPr>
        <w:t>, servant, including nuns in orphanages etc.</w:t>
      </w:r>
    </w:p>
    <w:p w:rsidR="00771C1A" w:rsidRDefault="00771C1A" w:rsidP="00853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7 – </w:t>
      </w:r>
      <w:proofErr w:type="gramStart"/>
      <w:r>
        <w:rPr>
          <w:rFonts w:ascii="Times New Roman" w:hAnsi="Times New Roman" w:cs="Times New Roman"/>
          <w:sz w:val="24"/>
          <w:szCs w:val="24"/>
        </w:rPr>
        <w:t>resident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institution who is not a servant, nun, etc.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-Taken from the transcriptions found at http://automatedgenealogy.com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Name First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-Remove Titles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Street Number/Street Name</w:t>
      </w:r>
    </w:p>
    <w:p w:rsidR="009657E6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-if household is not listed in proper order, look to see if it was added at another point on the spreadsheet</w:t>
      </w:r>
    </w:p>
    <w:p w:rsidR="009657E6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-If a family unit is not listed in most cases assume they are living at the same address as the previous family unit</w:t>
      </w:r>
    </w:p>
    <w:p w:rsidR="009657E6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-If the street name of a household is illegible: record (in purple) the streets of the households enumerated before it and after it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>Color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-W=White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-R=Red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-B=Breed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-E=English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-S=Scotch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-I=Irish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-F=French</w:t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-C=Cree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Marital Status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-m=married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-s=Single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W=Widowed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Age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53581">
        <w:rPr>
          <w:rFonts w:ascii="Times New Roman" w:hAnsi="Times New Roman" w:cs="Times New Roman"/>
          <w:sz w:val="24"/>
          <w:szCs w:val="24"/>
        </w:rPr>
        <w:t>-if below age of one write age in months.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For example: 3 months.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Place of Birth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-If in Canada use abbreviation. If abroad write in full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Urban/Rural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-R=Rural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-U=Urban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Tribal Origin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Nationality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-Canadian=Can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-Other nationality written in full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Religion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ab/>
        <w:t>-Catholic=RC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-Church of England=CE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-Methodist= Meth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-Presbyterian= Presb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-Lutheran=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Luth</w:t>
      </w:r>
      <w:proofErr w:type="spellEnd"/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-All others written in full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Living on own account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checkmark leave blank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Employer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checkmark leave blank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Employee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checkmark leave blank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Working on own account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checkmark leave blank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Working at factory or in home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-Factory= F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-Home=H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Can read?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Can write?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>Speaks English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Speaks French</w:t>
      </w:r>
      <w:r w:rsidRPr="00853581">
        <w:rPr>
          <w:rFonts w:ascii="Times New Roman" w:hAnsi="Times New Roman" w:cs="Times New Roman"/>
          <w:sz w:val="24"/>
          <w:szCs w:val="24"/>
        </w:rPr>
        <w:tab/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-If 1 write y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Mother Tongue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-if left blank then leave blank</w:t>
      </w:r>
    </w:p>
    <w:p w:rsidR="009657E6" w:rsidRPr="00853581" w:rsidRDefault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br w:type="page"/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>Appendix A: Rules for Linking Between Censuses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Main Factors</w:t>
      </w:r>
    </w:p>
    <w:p w:rsidR="009657E6" w:rsidRPr="00853581" w:rsidRDefault="009657E6" w:rsidP="009657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Same Age</w:t>
      </w:r>
    </w:p>
    <w:p w:rsidR="009657E6" w:rsidRPr="00853581" w:rsidRDefault="009657E6" w:rsidP="009657E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-Month and Year of Birth</w:t>
      </w:r>
    </w:p>
    <w:p w:rsidR="009657E6" w:rsidRPr="00853581" w:rsidRDefault="009657E6" w:rsidP="009657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Same Name</w:t>
      </w:r>
    </w:p>
    <w:p w:rsidR="009657E6" w:rsidRPr="00853581" w:rsidRDefault="009657E6" w:rsidP="009657E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-First and Last </w:t>
      </w:r>
    </w:p>
    <w:p w:rsidR="009657E6" w:rsidRPr="00853581" w:rsidRDefault="009657E6" w:rsidP="009657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Same Family Members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Secondary Factors</w:t>
      </w:r>
    </w:p>
    <w:p w:rsidR="009657E6" w:rsidRPr="00853581" w:rsidRDefault="009657E6" w:rsidP="009657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Speak same language</w:t>
      </w:r>
    </w:p>
    <w:p w:rsidR="009657E6" w:rsidRPr="00853581" w:rsidRDefault="009657E6" w:rsidP="009657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Same employment</w:t>
      </w:r>
    </w:p>
    <w:p w:rsidR="009657E6" w:rsidRPr="00853581" w:rsidRDefault="009657E6" w:rsidP="009657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Same place of birth</w:t>
      </w:r>
    </w:p>
    <w:p w:rsidR="009657E6" w:rsidRPr="00853581" w:rsidRDefault="009657E6" w:rsidP="009657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Middle initial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Strong match</w:t>
      </w:r>
    </w:p>
    <w:p w:rsidR="009657E6" w:rsidRPr="00853581" w:rsidRDefault="009657E6" w:rsidP="009657E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A medium or low Match who shares family members</w:t>
      </w:r>
    </w:p>
    <w:p w:rsidR="009657E6" w:rsidRPr="00853581" w:rsidRDefault="009657E6" w:rsidP="009657E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A medium or low match who shares an address</w:t>
      </w:r>
    </w:p>
    <w:p w:rsidR="009657E6" w:rsidRPr="00853581" w:rsidRDefault="009657E6" w:rsidP="009657E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1.3 Medium match with matching secondary factors.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Medium Match</w:t>
      </w:r>
    </w:p>
    <w:p w:rsidR="009657E6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2.1 Similar/Same name. Birth year matches and birth month matches. 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Does not share family members.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Does not share address.</w:t>
      </w:r>
      <w:proofErr w:type="gramEnd"/>
    </w:p>
    <w:p w:rsidR="009657E6" w:rsidRPr="00853581" w:rsidRDefault="009657E6" w:rsidP="009657E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2.2 Low match with matching secondary factors.</w:t>
      </w:r>
    </w:p>
    <w:p w:rsidR="009657E6" w:rsidRPr="00853581" w:rsidRDefault="009657E6" w:rsidP="009657E6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Low Match</w:t>
      </w:r>
    </w:p>
    <w:p w:rsidR="009657E6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3.1 Similar/Same name. Birth year matches but birth month does not. 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Does not share family members.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Does not share address.</w:t>
      </w:r>
      <w:proofErr w:type="gramEnd"/>
    </w:p>
    <w:p w:rsidR="00853581" w:rsidRPr="00853581" w:rsidRDefault="009657E6" w:rsidP="009657E6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3.2 Similar/Same name. Birth month matches. Birth year is +/- 3 years Does not share family members. </w:t>
      </w:r>
      <w:proofErr w:type="gramStart"/>
      <w:r w:rsidRPr="00853581">
        <w:rPr>
          <w:rFonts w:ascii="Times New Roman" w:hAnsi="Times New Roman" w:cs="Times New Roman"/>
          <w:sz w:val="24"/>
          <w:szCs w:val="24"/>
        </w:rPr>
        <w:t>Does not share address.</w:t>
      </w:r>
      <w:proofErr w:type="gramEnd"/>
    </w:p>
    <w:p w:rsidR="00853581" w:rsidRPr="00853581" w:rsidRDefault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br w:type="page"/>
      </w:r>
    </w:p>
    <w:p w:rsidR="00853581" w:rsidRPr="00853581" w:rsidRDefault="00853581" w:rsidP="0085358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bookmarkStart w:id="1" w:name="OLE_LINK2"/>
      <w:r w:rsidRPr="00853581">
        <w:rPr>
          <w:rFonts w:ascii="Times New Roman" w:hAnsi="Times New Roman" w:cs="Times New Roman"/>
          <w:b/>
          <w:sz w:val="24"/>
          <w:szCs w:val="24"/>
        </w:rPr>
        <w:lastRenderedPageBreak/>
        <w:t>Appendix B: Rules for identifying Aboriginals, 1901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Color Category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-Match if: R (Red), HB (Half Breed), EB (English Breed), SB (Scotch Breed), IB (Irish Breed), FB (French Breed), CB (Cree Breed), OB (other breed), B* (Breed/Black), I (Indian)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853581">
        <w:rPr>
          <w:rFonts w:ascii="Times New Roman" w:hAnsi="Times New Roman" w:cs="Times New Roman"/>
          <w:sz w:val="24"/>
          <w:szCs w:val="24"/>
        </w:rPr>
        <w:t>-*Note: Color denoted as simply B can mean either Breed or Black.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In cases where color is B, use Language and tribal origin even when confirming a medium match.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Tribal Origin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 Match if: HB/Half Breed, EB/English Breed, SB/Scotch Breed, IB/Irish Breed, FB/French Breed, CB/Cree Breed, OB/other breed, Indian or name of specific Indian nation (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. Cree)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Language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-Match if: Aboriginal language is recorded in the mother tongue category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1= A Strong Match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1.1 - Color and Tribal Origin are a match but Language is not</w:t>
      </w:r>
    </w:p>
    <w:p w:rsidR="00853581" w:rsidRPr="00853581" w:rsidRDefault="00853581" w:rsidP="008535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1.2 – Color and Native Language are a match but Tribal Origin is not</w:t>
      </w:r>
    </w:p>
    <w:p w:rsidR="00853581" w:rsidRPr="00853581" w:rsidRDefault="00853581" w:rsidP="008535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1.3 - Tribal Origin and Language are a match but Color is not</w:t>
      </w:r>
    </w:p>
    <w:p w:rsidR="00853581" w:rsidRPr="00853581" w:rsidRDefault="00853581" w:rsidP="008535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1.4 – Color, Native Language and Tribal Origin are all matches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1.5 A medium or strong match who is a link to a medium or strong match in the 1911 census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1.6 No identifying features in the 1901 census but a strong link to a strong match in 1911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2. Medium Match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2.1 – Color and Native Language are not a match but Tribal origin is a match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2.2 – Native Language and Tribal Origin are not a match but color is a match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2.3 – Color and Native Language are not a match but Native Language is a match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2.4 – No identifying features in the 1901 census but a strong or medium link to a medium match in the 1911 census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>2.5 –Children: Father is a strong or medium match and shares a last name. Or Mother is a strong or Medium Match and the child is specified as hers (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. Wife’s Son)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 Weak match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3.1 - Is a Strong or Medium match but another factor contradicts this (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. A red person who emigrated from South America)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3.2 –Children: Child who is not a match, whose father is a weak match and shares a last name. Or whose father is not a match and whose mother or siblings are a medium, strong or weak match 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 Mother/Father: Mother/Father are not a match, children are a strong, medium or weak match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3.3-individuals who appear to be a match but it is difficult to read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853581">
        <w:rPr>
          <w:rFonts w:ascii="Times New Roman" w:hAnsi="Times New Roman" w:cs="Times New Roman"/>
          <w:sz w:val="24"/>
          <w:szCs w:val="24"/>
        </w:rPr>
        <w:t>3.4  No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Identifying features in 1901 census but a strong or medium link to a weak match in the 1911 census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-No identifying features in 1901 census and a low link to a strong medium or low match in the 1911 census 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4. Non Aboriginals should be recorded when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-they are a member of a household which contains at least one aboriginal person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 xml:space="preserve">-They share the same address with at least one aboriginal person </w:t>
      </w:r>
    </w:p>
    <w:p w:rsidR="00853581" w:rsidRPr="00853581" w:rsidRDefault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br w:type="page"/>
      </w:r>
    </w:p>
    <w:p w:rsidR="00853581" w:rsidRPr="00853581" w:rsidRDefault="00853581" w:rsidP="00853581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853581">
        <w:rPr>
          <w:rFonts w:ascii="Times New Roman" w:hAnsi="Times New Roman" w:cs="Times New Roman"/>
          <w:b/>
          <w:sz w:val="24"/>
          <w:szCs w:val="24"/>
        </w:rPr>
        <w:lastRenderedPageBreak/>
        <w:t>Appendix C: Rules for matching 1911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Rules for identifying Aboriginals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Tribal Origin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 Match if: HB/Half Breed, EB/English Breed, SB/Scotch Breed, IB/Irish Breed, FB/French Breed, CB/Cree Breed, OB/other breed, Indian or name of specific Indian nation (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. Cree)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Language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-Match if: Aboriginal language is recorded in the mother tongue category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1= A Strong Match</w:t>
      </w:r>
    </w:p>
    <w:p w:rsidR="00853581" w:rsidRPr="00853581" w:rsidRDefault="00853581" w:rsidP="00853581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– Tribal Origin is a match</w:t>
      </w:r>
    </w:p>
    <w:p w:rsidR="00853581" w:rsidRPr="00853581" w:rsidRDefault="00853581" w:rsidP="00853581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Language is a match</w:t>
      </w:r>
    </w:p>
    <w:p w:rsidR="00853581" w:rsidRPr="00853581" w:rsidRDefault="00853581" w:rsidP="00853581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Tribal Origin and Language are both a match</w:t>
      </w:r>
    </w:p>
    <w:p w:rsidR="00853581" w:rsidRPr="00853581" w:rsidRDefault="00853581" w:rsidP="00853581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 A medium or strong match who is a link to a medium or strong match in the 1901 census</w:t>
      </w:r>
    </w:p>
    <w:p w:rsidR="00853581" w:rsidRPr="00853581" w:rsidRDefault="00853581" w:rsidP="00853581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No identifying features in the 1901 census but a strong link to a strong match in 1911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2. Medium Match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2.1 – No identifying features in the 1911 census but a strong or medium link to a medium match in the 1901 census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 xml:space="preserve">2.2 –Children: Father is a strong or medium match and shares a last name 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 Weak match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3.1 - Is a Strong or Medium match but another factor contradicts this (</w:t>
      </w:r>
      <w:proofErr w:type="spellStart"/>
      <w:r w:rsidRPr="0085358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853581">
        <w:rPr>
          <w:rFonts w:ascii="Times New Roman" w:hAnsi="Times New Roman" w:cs="Times New Roman"/>
          <w:sz w:val="24"/>
          <w:szCs w:val="24"/>
        </w:rPr>
        <w:t>. Indian tribal origin who emigrated from South America)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 xml:space="preserve">3.2 –Children: Child who is not a match, whose father is a weak match and shares a last name. Or whose father is not a match and whose mother or siblings are a medium, strong or weak match </w:t>
      </w:r>
    </w:p>
    <w:p w:rsidR="00853581" w:rsidRPr="00853581" w:rsidRDefault="00853581" w:rsidP="008535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- Mother/Father: Mother/Father are not a match, children are a strong, medium or weak match</w:t>
      </w:r>
    </w:p>
    <w:p w:rsidR="00853581" w:rsidRPr="00853581" w:rsidRDefault="00853581" w:rsidP="0085358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3.3-individuals who appear to be a match but it is difficult to read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853581">
        <w:rPr>
          <w:rFonts w:ascii="Times New Roman" w:hAnsi="Times New Roman" w:cs="Times New Roman"/>
          <w:sz w:val="24"/>
          <w:szCs w:val="24"/>
        </w:rPr>
        <w:t>3.4  No</w:t>
      </w:r>
      <w:proofErr w:type="gramEnd"/>
      <w:r w:rsidRPr="00853581">
        <w:rPr>
          <w:rFonts w:ascii="Times New Roman" w:hAnsi="Times New Roman" w:cs="Times New Roman"/>
          <w:sz w:val="24"/>
          <w:szCs w:val="24"/>
        </w:rPr>
        <w:t xml:space="preserve"> Identifying features in 1901 census but a strong or medium link to a weak match in the 1911 census</w:t>
      </w:r>
    </w:p>
    <w:p w:rsidR="00853581" w:rsidRPr="00853581" w:rsidRDefault="00853581" w:rsidP="00853581">
      <w:pPr>
        <w:ind w:left="720"/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lastRenderedPageBreak/>
        <w:t xml:space="preserve">-No identifying features in 1901 census and a low link to a strong medium or low match in the 1911 census 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>4. Non Aboriginals should be recorded when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-they are a member of a household which contains at least one aboriginal person</w:t>
      </w:r>
    </w:p>
    <w:p w:rsidR="00853581" w:rsidRPr="00853581" w:rsidRDefault="00853581" w:rsidP="00853581">
      <w:pPr>
        <w:rPr>
          <w:rFonts w:ascii="Times New Roman" w:hAnsi="Times New Roman" w:cs="Times New Roman"/>
          <w:sz w:val="24"/>
          <w:szCs w:val="24"/>
        </w:rPr>
      </w:pPr>
      <w:r w:rsidRPr="00853581">
        <w:rPr>
          <w:rFonts w:ascii="Times New Roman" w:hAnsi="Times New Roman" w:cs="Times New Roman"/>
          <w:sz w:val="24"/>
          <w:szCs w:val="24"/>
        </w:rPr>
        <w:tab/>
        <w:t>-They share the same address with at least one aboriginal person</w:t>
      </w:r>
    </w:p>
    <w:p w:rsidR="00853581" w:rsidRDefault="00853581" w:rsidP="00853581"/>
    <w:bookmarkEnd w:id="0"/>
    <w:bookmarkEnd w:id="1"/>
    <w:p w:rsidR="009657E6" w:rsidRDefault="009657E6" w:rsidP="009657E6">
      <w:pPr>
        <w:ind w:left="720"/>
      </w:pPr>
    </w:p>
    <w:p w:rsidR="009657E6" w:rsidRDefault="009657E6" w:rsidP="009657E6">
      <w:pPr>
        <w:ind w:left="720"/>
      </w:pPr>
    </w:p>
    <w:p w:rsidR="009657E6" w:rsidRPr="009657E6" w:rsidRDefault="009657E6" w:rsidP="009657E6">
      <w:pPr>
        <w:rPr>
          <w:rFonts w:ascii="Times New Roman" w:hAnsi="Times New Roman" w:cs="Times New Roman"/>
          <w:sz w:val="24"/>
          <w:szCs w:val="24"/>
        </w:rPr>
      </w:pPr>
    </w:p>
    <w:p w:rsidR="00CA58C9" w:rsidRDefault="00CA58C9"/>
    <w:sectPr w:rsidR="00CA58C9" w:rsidSect="00CA58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3227"/>
    <w:multiLevelType w:val="multilevel"/>
    <w:tmpl w:val="7744F9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14024901"/>
    <w:multiLevelType w:val="multilevel"/>
    <w:tmpl w:val="D2744D9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2960" w:hanging="1440"/>
      </w:pPr>
    </w:lvl>
  </w:abstractNum>
  <w:abstractNum w:abstractNumId="2">
    <w:nsid w:val="42AF779C"/>
    <w:multiLevelType w:val="hybridMultilevel"/>
    <w:tmpl w:val="F2600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151C3"/>
    <w:multiLevelType w:val="hybridMultilevel"/>
    <w:tmpl w:val="1F3C9792"/>
    <w:lvl w:ilvl="0" w:tplc="6994AFD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06255"/>
    <w:multiLevelType w:val="hybridMultilevel"/>
    <w:tmpl w:val="926A804C"/>
    <w:lvl w:ilvl="0" w:tplc="AB321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245809"/>
    <w:multiLevelType w:val="multilevel"/>
    <w:tmpl w:val="2A4AB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7E6"/>
    <w:rsid w:val="0070554F"/>
    <w:rsid w:val="00771C1A"/>
    <w:rsid w:val="00853581"/>
    <w:rsid w:val="009657E6"/>
    <w:rsid w:val="00CA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E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7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7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2012-07-24T02:02:00Z</dcterms:created>
  <dcterms:modified xsi:type="dcterms:W3CDTF">2012-07-24T02:38:00Z</dcterms:modified>
</cp:coreProperties>
</file>